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CC" w:rsidRDefault="00512CC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512CCC" w:rsidRDefault="00512CCC">
      <w:pPr>
        <w:pStyle w:val="ConsPlusNormal"/>
        <w:jc w:val="both"/>
        <w:outlineLvl w:val="0"/>
      </w:pPr>
    </w:p>
    <w:p w:rsidR="00512CCC" w:rsidRDefault="00512CCC">
      <w:pPr>
        <w:pStyle w:val="ConsPlusNormal"/>
        <w:jc w:val="both"/>
        <w:outlineLvl w:val="0"/>
      </w:pPr>
      <w:r>
        <w:t>Зарегистрировано в Минюсте РД 16 декабря 2022 г. N 6395</w:t>
      </w:r>
    </w:p>
    <w:p w:rsidR="00512CCC" w:rsidRDefault="00512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512CCC" w:rsidRDefault="00512CCC">
      <w:pPr>
        <w:pStyle w:val="ConsPlusNormal"/>
        <w:jc w:val="both"/>
        <w:rPr>
          <w:b/>
          <w:bCs/>
        </w:rPr>
      </w:pP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от 14 декабря 2022 г. N 439</w:t>
      </w:r>
    </w:p>
    <w:p w:rsidR="00512CCC" w:rsidRDefault="00512CCC">
      <w:pPr>
        <w:pStyle w:val="ConsPlusNormal"/>
        <w:jc w:val="both"/>
        <w:rPr>
          <w:b/>
          <w:bCs/>
        </w:rPr>
      </w:pP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ГОСУДАРСТВЕННОЙ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ДАГЕСТАН, ПРИ НАЗНАЧЕНИИ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НА КОТОРЫЕ ГРАЖДАНЕ И ПРИ ЗАМЕЩЕНИИ КОТОРЫХ ГОСУДАРСТВЕННЫЕ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ГРАЖДАНСКИЕ СЛУЖАЩИЕ МИНПРИРОДЫ РД ОБЯЗАНЫ ПРЕДСТАВЛЯТЬ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СВОИХ ДОХОДАХ, РАСХОДАХ, ОБ ИМУЩЕСТВЕ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ХАРАКТЕРА, А ТАКЖЕ СВЕДЕНИЯ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ind w:firstLine="540"/>
        <w:jc w:val="both"/>
      </w:pPr>
      <w:r>
        <w:t xml:space="preserve">В связи с изменениями, произошедшими в структуре центрального аппарата Минприроды РД, и 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Республики Дагестан от 23 июля 2009 г.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Республики Дагестан, 2009, N 14, ст. 677; интернет-портал правовой информации Республики Дагестан (www.http://pravo.e-dag.ru), 2016, 16 мая, N 05004000777) приказываю: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47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Минприроды РД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 xml:space="preserve">2. Начальнику отдела государственной службы и кадровых вопросов Батыровой В.Е. ежегодно, до окончания декларационной кампании, обеспечить представление лицами, замещающими должности государственной гражданской службы согласно утвержденному </w:t>
      </w:r>
      <w:hyperlink w:anchor="Par47" w:history="1">
        <w:r>
          <w:rPr>
            <w:color w:val="0000FF"/>
          </w:rPr>
          <w:t>перечню</w:t>
        </w:r>
      </w:hyperlink>
      <w:r>
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>4. Настоящий приказ опубликовать на официальном сайте Минприроды РД (www.mprdag.ru).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12CCC" w:rsidRDefault="00512CC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Минприроды РД от 23 января 2017 года N 43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Минприроды РД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зарегистрированный в Министерстве юстиции Республики Дагестан 27 февраля 2017 года за регистрационным номером N 4213;</w:t>
      </w:r>
    </w:p>
    <w:p w:rsidR="00512CCC" w:rsidRDefault="00512CC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Минприроды РД от 25 января 2018 года N 13 "О внесении изменения в Перечень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Минприроды РД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природных ресурсов и экологии Республики Дагестан от 23 января 2017 г. N 43", зарегистрированный в Министерстве юстиции Республики Дагестан 9 февраля 2018 года за регистрационным номером N 4588;</w:t>
      </w:r>
    </w:p>
    <w:p w:rsidR="00512CCC" w:rsidRDefault="00512CC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Минприроды РД от 8 мая 2020 г. N 118 "О внесении изменений в некоторые приказы Министерства природных ресурсов и экологии Республики Дагестан", зарегистрированный в Министерстве юстиции Республики Дагестан 18 мая 2020 года за регистрационным номером N 5389;</w:t>
      </w:r>
    </w:p>
    <w:p w:rsidR="00512CCC" w:rsidRDefault="00512CC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Минприроды РД от 29 июня 2022 г. N 240 "О внесении изменений в некоторые приказы Министерства природных ресурсов и экологии Республики Дагестан", зарегистрированный в Министерстве юстиции Республики Дагестан 21 июля 2022 года за регистрационным номером N 6098.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512CCC" w:rsidRDefault="00512CCC">
      <w:pPr>
        <w:pStyle w:val="ConsPlusNormal"/>
        <w:spacing w:before="220"/>
        <w:ind w:firstLine="540"/>
        <w:jc w:val="both"/>
      </w:pPr>
      <w:r>
        <w:t>7. Контроль за исполнением настоящего приказа оставляю за собой.</w:t>
      </w: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right"/>
      </w:pPr>
      <w:r>
        <w:t>Министр природных ресурсов и экологии</w:t>
      </w:r>
    </w:p>
    <w:p w:rsidR="00512CCC" w:rsidRDefault="00512CCC">
      <w:pPr>
        <w:pStyle w:val="ConsPlusNormal"/>
        <w:jc w:val="right"/>
      </w:pPr>
      <w:r>
        <w:t>Республики Дагестан</w:t>
      </w:r>
    </w:p>
    <w:p w:rsidR="00512CCC" w:rsidRDefault="00512CCC">
      <w:pPr>
        <w:pStyle w:val="ConsPlusNormal"/>
        <w:jc w:val="right"/>
      </w:pPr>
      <w:r>
        <w:t>И.ИБРАГИМОВ</w:t>
      </w: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right"/>
        <w:outlineLvl w:val="0"/>
      </w:pPr>
      <w:r>
        <w:t>Утвержден</w:t>
      </w:r>
    </w:p>
    <w:p w:rsidR="00512CCC" w:rsidRDefault="00512CCC">
      <w:pPr>
        <w:pStyle w:val="ConsPlusNormal"/>
        <w:jc w:val="right"/>
      </w:pPr>
      <w:r>
        <w:t>приказом Министерства</w:t>
      </w:r>
    </w:p>
    <w:p w:rsidR="00512CCC" w:rsidRDefault="00512CCC">
      <w:pPr>
        <w:pStyle w:val="ConsPlusNormal"/>
        <w:jc w:val="right"/>
      </w:pPr>
      <w:r>
        <w:t>природных ресурсов и экологии</w:t>
      </w:r>
    </w:p>
    <w:p w:rsidR="00512CCC" w:rsidRDefault="00512CCC">
      <w:pPr>
        <w:pStyle w:val="ConsPlusNormal"/>
        <w:jc w:val="right"/>
      </w:pPr>
      <w:r>
        <w:t>Республики Дагестан</w:t>
      </w:r>
    </w:p>
    <w:p w:rsidR="00512CCC" w:rsidRDefault="00512CCC">
      <w:pPr>
        <w:pStyle w:val="ConsPlusNormal"/>
        <w:jc w:val="right"/>
      </w:pPr>
      <w:r>
        <w:t>от __ ____________ 2022 г. N ____</w:t>
      </w: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center"/>
        <w:rPr>
          <w:b/>
          <w:bCs/>
        </w:rPr>
      </w:pPr>
      <w:bookmarkStart w:id="0" w:name="Par47"/>
      <w:bookmarkEnd w:id="0"/>
      <w:r>
        <w:rPr>
          <w:b/>
          <w:bCs/>
        </w:rPr>
        <w:t>ПЕРЕЧЕНЬ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ДАГЕСТАН, ПРИ НАЗНАЧЕНИИ НА КОТОРЫЕ ГРАЖДАНЕ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ЗАМЕЩЕНИИ КОТОРЫХ ГОСУДАРСТВЕННЫЕ ГРАЖДАНСКИЕ СЛУЖАЩИЕ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МИНПРИРОДЫ РД ОБЯЗАНЫ ПРЕДСТАВЛЯТЬ СВЕДЕНИЯ О СВОИХ ДОХОДАХ,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РАСХОДАХ, ОБ ИМУЩЕСТВЕ И ОБЯЗАТЕЛЬСТВАХ ИМУЩЕСТВЕННОГО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ХАРАКТЕРА, А ТАКЖЕ СВЕДЕНИЯ О ДОХОДАХ, РАСХОДАХ,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512CCC" w:rsidRDefault="00512CCC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СУПРУГИ (СУПРУГА) И НЕСОВЕРШЕННОЛЕТНИХ ДЕТЕЙ</w:t>
      </w:r>
    </w:p>
    <w:p w:rsidR="00512CCC" w:rsidRDefault="00512C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3685"/>
        <w:gridCol w:w="3912"/>
      </w:tblGrid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Наименование должности государственного гражданского служащего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Руководство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первый заместитель министра;</w:t>
            </w:r>
          </w:p>
          <w:p w:rsidR="00512CCC" w:rsidRDefault="00512CCC">
            <w:pPr>
              <w:pStyle w:val="ConsPlusNormal"/>
            </w:pPr>
            <w:r>
              <w:t>заместитель министра;</w:t>
            </w:r>
          </w:p>
          <w:p w:rsidR="00512CCC" w:rsidRDefault="00512CCC">
            <w:pPr>
              <w:pStyle w:val="ConsPlusNormal"/>
            </w:pPr>
            <w:r>
              <w:t>статс-секретарь - заместитель министра;</w:t>
            </w:r>
          </w:p>
          <w:p w:rsidR="00512CCC" w:rsidRDefault="00512CCC">
            <w:pPr>
              <w:pStyle w:val="ConsPlusNormal"/>
            </w:pPr>
            <w:r>
              <w:t>помощник министра;</w:t>
            </w:r>
          </w:p>
          <w:p w:rsidR="00512CCC" w:rsidRDefault="00512CCC">
            <w:pPr>
              <w:pStyle w:val="ConsPlusNormal"/>
            </w:pPr>
            <w:r>
              <w:t>советник министра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государственной службы и кадровых вопросов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1. Управление недропользования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геологической информации и лицензирования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заместитель начальника управления - 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геологического надзора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2. Управление охраны окружающей среды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управления;</w:t>
            </w:r>
          </w:p>
          <w:p w:rsidR="00512CCC" w:rsidRDefault="00512CC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оценки состояния окружающей среды и управления отходами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3. Управление водопользования и охраны водных объектов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управления;</w:t>
            </w:r>
          </w:p>
          <w:p w:rsidR="00512CCC" w:rsidRDefault="00512CC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охраны водных объектов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водопользования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4. Управление правового обеспечения и делопроизводства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Юридический отдел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заместитель начальника управления - 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5. Управление бухгалтерского учета, отчетности и контроля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управления;</w:t>
            </w:r>
          </w:p>
          <w:p w:rsidR="00512CCC" w:rsidRDefault="00512CC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бухгалтерского учета, отчетности и контроля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заместитель начальника управления - 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государственных программ, закупок и материально-технического обеспечения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6. Управление охраны объектов животного мира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управления;</w:t>
            </w:r>
          </w:p>
          <w:p w:rsidR="00512CCC" w:rsidRDefault="00512CC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охраны объектов животного мира и водных биологических ресурсов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оказания государственных услуг в области использования объектов животного мира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развития охотничьего хозяйства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особо охраняемых природных территорий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7. Управление государственного экологического надзора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управления;</w:t>
            </w:r>
          </w:p>
          <w:p w:rsidR="00512CCC" w:rsidRDefault="00512CC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контрольно-надзорной деятельности по Северному округу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контрольно-надзорной деятельности по Центральному округу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контрольно-надзорной деятельности по Горному округу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консультант;</w:t>
            </w:r>
          </w:p>
          <w:p w:rsidR="00512CCC" w:rsidRDefault="00512CCC">
            <w:pPr>
              <w:pStyle w:val="ConsPlusNormal"/>
            </w:pPr>
            <w:r>
              <w:t>главный специалист-эксперт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контрольно-надзорной деятельности по Южному округу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  <w:tr w:rsidR="0051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Отдел планирования и анализа надзорной деятельности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C" w:rsidRDefault="00512CCC">
            <w:pPr>
              <w:pStyle w:val="ConsPlusNormal"/>
            </w:pPr>
            <w:r>
              <w:t>заместитель начальника управления - начальник отдела;</w:t>
            </w:r>
          </w:p>
          <w:p w:rsidR="00512CCC" w:rsidRDefault="00512CCC">
            <w:pPr>
              <w:pStyle w:val="ConsPlusNormal"/>
            </w:pPr>
            <w:r>
              <w:t>консультант</w:t>
            </w:r>
          </w:p>
        </w:tc>
      </w:tr>
    </w:tbl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jc w:val="both"/>
      </w:pPr>
    </w:p>
    <w:p w:rsidR="00512CCC" w:rsidRDefault="00512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722" w:rsidRDefault="002E2722">
      <w:bookmarkStart w:id="1" w:name="_GoBack"/>
      <w:bookmarkEnd w:id="1"/>
    </w:p>
    <w:sectPr w:rsidR="002E2722" w:rsidSect="0001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CC"/>
    <w:rsid w:val="002E2722"/>
    <w:rsid w:val="005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1C97-E6CC-4C47-A15F-35C4241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8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33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32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46&amp;n=264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3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2024-04-20T11:09:00Z</dcterms:created>
  <dcterms:modified xsi:type="dcterms:W3CDTF">2024-04-20T11:09:00Z</dcterms:modified>
</cp:coreProperties>
</file>